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86" w:rsidRPr="00011186" w:rsidRDefault="00BC40CA" w:rsidP="0001118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C40CA">
        <w:rPr>
          <w:rFonts w:ascii="Cambria" w:hAnsi="Cambria" w:cs="Times New Roman"/>
          <w:b/>
          <w:noProof/>
          <w:sz w:val="40"/>
          <w:szCs w:val="40"/>
        </w:rPr>
        <w:drawing>
          <wp:inline distT="0" distB="0" distL="0" distR="0">
            <wp:extent cx="5729605" cy="1943100"/>
            <wp:effectExtent l="0" t="0" r="0" b="0"/>
            <wp:docPr id="1" name="Picture 1" descr="http://intranetnew.dete.local/comms/SiteAssets/SitePages/DBEI%20logo/Business_MARK_MASTER_St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new.dete.local/comms/SiteAssets/SitePages/DBEI%20logo/Business_MARK_MASTER_St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39" cy="194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186">
        <w:rPr>
          <w:rFonts w:ascii="Cambria" w:hAnsi="Cambria" w:cs="Times New Roman"/>
          <w:sz w:val="24"/>
          <w:szCs w:val="24"/>
        </w:rPr>
        <w:t xml:space="preserve"> </w:t>
      </w:r>
    </w:p>
    <w:p w:rsidR="00011186" w:rsidRDefault="00011186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</w:rPr>
      </w:pPr>
    </w:p>
    <w:p w:rsidR="00050CCF" w:rsidRDefault="00050CCF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</w:rPr>
      </w:pPr>
      <w:r w:rsidRPr="00011186">
        <w:rPr>
          <w:rFonts w:ascii="Cambria" w:hAnsi="Cambria" w:cs="Times New Roman"/>
          <w:b/>
          <w:sz w:val="44"/>
          <w:szCs w:val="44"/>
        </w:rPr>
        <w:t xml:space="preserve">Data Protection </w:t>
      </w:r>
    </w:p>
    <w:p w:rsidR="0066369C" w:rsidRDefault="00050CCF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</w:rPr>
      </w:pPr>
      <w:r w:rsidRPr="00011186">
        <w:rPr>
          <w:rFonts w:ascii="Cambria" w:hAnsi="Cambria" w:cs="Times New Roman"/>
          <w:b/>
          <w:sz w:val="44"/>
          <w:szCs w:val="44"/>
        </w:rPr>
        <w:t xml:space="preserve">Subject Access Request </w:t>
      </w:r>
      <w:r w:rsidR="0013225F" w:rsidRPr="00011186">
        <w:rPr>
          <w:rFonts w:ascii="Cambria" w:hAnsi="Cambria" w:cs="Times New Roman"/>
          <w:b/>
          <w:sz w:val="44"/>
          <w:szCs w:val="44"/>
        </w:rPr>
        <w:t xml:space="preserve">(SAR) </w:t>
      </w:r>
    </w:p>
    <w:p w:rsidR="00011186" w:rsidRDefault="0066369C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</w:rPr>
      </w:pPr>
      <w:r>
        <w:rPr>
          <w:rFonts w:ascii="Cambria" w:hAnsi="Cambria" w:cs="Times New Roman"/>
          <w:b/>
          <w:sz w:val="44"/>
          <w:szCs w:val="44"/>
        </w:rPr>
        <w:t xml:space="preserve">Application </w:t>
      </w:r>
      <w:r w:rsidR="00050CCF" w:rsidRPr="00011186">
        <w:rPr>
          <w:rFonts w:ascii="Cambria" w:hAnsi="Cambria" w:cs="Times New Roman"/>
          <w:b/>
          <w:sz w:val="44"/>
          <w:szCs w:val="44"/>
        </w:rPr>
        <w:t>Form</w:t>
      </w:r>
    </w:p>
    <w:p w:rsidR="00011186" w:rsidRPr="00011186" w:rsidRDefault="00011186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3225F" w:rsidRPr="0013225F" w:rsidRDefault="0013225F" w:rsidP="0013225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Request for access to Personal Data under </w:t>
      </w:r>
      <w:r w:rsidRPr="0013225F">
        <w:rPr>
          <w:rFonts w:ascii="Cambria" w:hAnsi="Cambria" w:cs="Times New Roman"/>
          <w:sz w:val="24"/>
          <w:szCs w:val="24"/>
        </w:rPr>
        <w:t xml:space="preserve">the </w:t>
      </w:r>
      <w:bookmarkStart w:id="0" w:name="_Hlk513711909"/>
      <w:r w:rsidRPr="0013225F">
        <w:rPr>
          <w:rFonts w:ascii="Cambria" w:eastAsia="Times New Roman" w:hAnsi="Cambria" w:cs="Times New Roman"/>
          <w:sz w:val="24"/>
          <w:szCs w:val="24"/>
          <w:lang w:val="en-GB" w:eastAsia="en-GB"/>
        </w:rPr>
        <w:fldChar w:fldCharType="begin"/>
      </w:r>
      <w:r w:rsidRPr="0013225F">
        <w:rPr>
          <w:rFonts w:ascii="Cambria" w:eastAsia="Times New Roman" w:hAnsi="Cambria" w:cs="Times New Roman"/>
          <w:sz w:val="24"/>
          <w:szCs w:val="24"/>
          <w:lang w:val="en-GB" w:eastAsia="en-GB"/>
        </w:rPr>
        <w:instrText xml:space="preserve"> HYPERLINK  "https://eur-lex.europa.eu/legal-content/EN/TXT/PDF/?uri=CELEX:32016R0679&amp;from=EN" </w:instrText>
      </w:r>
      <w:r w:rsidRPr="0013225F">
        <w:rPr>
          <w:rFonts w:ascii="Cambria" w:eastAsia="Times New Roman" w:hAnsi="Cambria" w:cs="Times New Roman"/>
          <w:sz w:val="24"/>
          <w:szCs w:val="24"/>
          <w:lang w:val="en-GB" w:eastAsia="en-GB"/>
        </w:rPr>
        <w:fldChar w:fldCharType="separate"/>
      </w:r>
      <w:r w:rsidRPr="0013225F">
        <w:rPr>
          <w:rFonts w:ascii="Cambria" w:eastAsia="Times New Roman" w:hAnsi="Cambria" w:cs="Times New Roman"/>
          <w:color w:val="0000FF"/>
          <w:sz w:val="24"/>
          <w:szCs w:val="24"/>
          <w:u w:val="single"/>
          <w:lang w:val="en" w:eastAsia="en-GB"/>
        </w:rPr>
        <w:t>General Data Protection Regulation</w:t>
      </w:r>
      <w:r w:rsidRPr="0013225F">
        <w:rPr>
          <w:rFonts w:ascii="Cambria" w:eastAsia="Times New Roman" w:hAnsi="Cambria" w:cs="Times New Roman"/>
          <w:color w:val="0000FF"/>
          <w:sz w:val="24"/>
          <w:szCs w:val="24"/>
          <w:lang w:val="en" w:eastAsia="en-GB"/>
        </w:rPr>
        <w:t xml:space="preserve"> </w:t>
      </w:r>
      <w:r w:rsidRPr="0013225F">
        <w:rPr>
          <w:rFonts w:ascii="Cambria" w:eastAsia="Times New Roman" w:hAnsi="Cambria" w:cs="Times New Roman"/>
          <w:color w:val="0000FF"/>
          <w:sz w:val="24"/>
          <w:szCs w:val="24"/>
          <w:lang w:val="en" w:eastAsia="en-GB"/>
        </w:rPr>
        <w:fldChar w:fldCharType="end"/>
      </w:r>
      <w:r w:rsidRPr="0013225F">
        <w:rPr>
          <w:rFonts w:ascii="Cambria" w:eastAsia="Times New Roman" w:hAnsi="Cambria" w:cs="Times New Roman"/>
          <w:sz w:val="24"/>
          <w:szCs w:val="24"/>
          <w:lang w:val="en" w:eastAsia="en-GB"/>
        </w:rPr>
        <w:t>(GDPR)</w:t>
      </w:r>
      <w:bookmarkEnd w:id="0"/>
      <w:r w:rsidRPr="0013225F">
        <w:rPr>
          <w:rFonts w:ascii="Cambria" w:hAnsi="Cambria" w:cs="Times New Roman"/>
          <w:sz w:val="24"/>
          <w:szCs w:val="24"/>
        </w:rPr>
        <w:t xml:space="preserve"> and Data Protection Acts 1988-2018. </w:t>
      </w:r>
    </w:p>
    <w:p w:rsidR="0013225F" w:rsidRDefault="0013225F" w:rsidP="0013225F">
      <w:pPr>
        <w:spacing w:after="0" w:line="240" w:lineRule="auto"/>
        <w:jc w:val="both"/>
        <w:rPr>
          <w:rFonts w:ascii="Cambria" w:hAnsi="Cambria" w:cs="Times New Roman"/>
          <w:b/>
          <w:i/>
          <w:color w:val="336699"/>
          <w:sz w:val="24"/>
          <w:szCs w:val="24"/>
          <w:u w:val="single"/>
        </w:rPr>
      </w:pPr>
    </w:p>
    <w:p w:rsidR="00011186" w:rsidRPr="0013225F" w:rsidRDefault="00011186" w:rsidP="0013225F">
      <w:pPr>
        <w:spacing w:after="0" w:line="240" w:lineRule="auto"/>
        <w:jc w:val="both"/>
        <w:rPr>
          <w:rFonts w:ascii="Cambria" w:hAnsi="Cambria" w:cs="Times New Roman"/>
          <w:b/>
          <w:i/>
          <w:color w:val="336699"/>
          <w:sz w:val="24"/>
          <w:szCs w:val="24"/>
          <w:u w:val="single"/>
        </w:rPr>
      </w:pPr>
    </w:p>
    <w:p w:rsidR="00050CCF" w:rsidRPr="00792A1E" w:rsidRDefault="00050CCF" w:rsidP="0013225F">
      <w:p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  <w:r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Note</w:t>
      </w:r>
      <w:r w:rsidR="00440A86"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s</w:t>
      </w:r>
      <w:r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:</w:t>
      </w:r>
    </w:p>
    <w:p w:rsidR="00440A86" w:rsidRPr="00792A1E" w:rsidRDefault="00440A86" w:rsidP="00440A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  <w:r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In order to respond to your request for personal data, you wi</w:t>
      </w:r>
      <w:r w:rsidR="0013225F"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 xml:space="preserve">ll need to provide us with adequate Proof of Identity. </w:t>
      </w:r>
    </w:p>
    <w:p w:rsidR="00440A86" w:rsidRDefault="00792A1E" w:rsidP="00440A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  <w:r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W</w:t>
      </w:r>
      <w:r w:rsidR="00440A86"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 xml:space="preserve">here a request is manifestly unfounded, excessive, of a repetitive nature or where more than one copy </w:t>
      </w:r>
      <w:r w:rsidR="0066369C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 xml:space="preserve">of the data </w:t>
      </w:r>
      <w:r w:rsidR="00440A86"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is sought, a fee may apply.</w:t>
      </w:r>
    </w:p>
    <w:p w:rsidR="0066369C" w:rsidRPr="00792A1E" w:rsidRDefault="0066369C" w:rsidP="006636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  <w:r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 xml:space="preserve">You may contact our Data Protection Officer to assist you in the completion of this Form.  </w:t>
      </w:r>
    </w:p>
    <w:p w:rsidR="0066369C" w:rsidRDefault="0066369C" w:rsidP="006B10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  <w:r w:rsidRPr="00792A1E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>A copy of our</w:t>
      </w:r>
      <w:r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 xml:space="preserve"> Privacy Statement is available </w:t>
      </w:r>
      <w:r w:rsidR="006B10D1"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  <w:t xml:space="preserve">at: </w:t>
      </w:r>
      <w:hyperlink r:id="rId8" w:history="1">
        <w:r w:rsidR="006B10D1" w:rsidRPr="00997283">
          <w:rPr>
            <w:rStyle w:val="Hyperlink"/>
            <w:rFonts w:ascii="Cambria" w:hAnsi="Cambria" w:cs="Times New Roman"/>
            <w:sz w:val="24"/>
            <w:szCs w:val="24"/>
          </w:rPr>
          <w:t>dbei.gov.ie/en/Privacy-Statement</w:t>
        </w:r>
      </w:hyperlink>
    </w:p>
    <w:p w:rsidR="006B10D1" w:rsidRPr="00792A1E" w:rsidRDefault="006B10D1" w:rsidP="006B10D1">
      <w:pPr>
        <w:pStyle w:val="ListParagraph"/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</w:p>
    <w:p w:rsidR="0066369C" w:rsidRPr="00792A1E" w:rsidRDefault="0066369C" w:rsidP="0066369C">
      <w:pPr>
        <w:pStyle w:val="ListParagraph"/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</w:rPr>
      </w:pPr>
    </w:p>
    <w:p w:rsidR="00D05875" w:rsidRPr="003945CA" w:rsidRDefault="00D05875" w:rsidP="00D05875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945CA">
        <w:rPr>
          <w:rFonts w:ascii="Cambria" w:hAnsi="Cambria" w:cs="Times New Roman"/>
          <w:b/>
          <w:sz w:val="24"/>
          <w:szCs w:val="24"/>
        </w:rPr>
        <w:t>Data Retention</w:t>
      </w:r>
    </w:p>
    <w:p w:rsidR="00D05875" w:rsidRPr="00820071" w:rsidRDefault="00D05875" w:rsidP="00D0587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We will only keep a copy of these documents until your subject access request has been fully processed and issued to you and all relevant review or appeal procedure timelines have expired. 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Please complete </w:t>
      </w:r>
      <w:r w:rsidRPr="00D05875">
        <w:rPr>
          <w:rFonts w:ascii="Cambria" w:hAnsi="Cambria" w:cs="Times New Roman"/>
          <w:b/>
          <w:sz w:val="24"/>
          <w:szCs w:val="24"/>
        </w:rPr>
        <w:t>all parts</w:t>
      </w:r>
      <w:r>
        <w:rPr>
          <w:rFonts w:ascii="Cambria" w:hAnsi="Cambria" w:cs="Times New Roman"/>
          <w:sz w:val="24"/>
          <w:szCs w:val="24"/>
        </w:rPr>
        <w:t xml:space="preserve"> of this Form </w:t>
      </w:r>
      <w:r w:rsidRPr="00792A1E">
        <w:rPr>
          <w:rFonts w:ascii="Cambria" w:hAnsi="Cambria" w:cs="Times New Roman"/>
          <w:b/>
          <w:sz w:val="24"/>
          <w:szCs w:val="24"/>
        </w:rPr>
        <w:t>in full</w:t>
      </w:r>
      <w:r>
        <w:rPr>
          <w:rFonts w:ascii="Cambria" w:hAnsi="Cambria" w:cs="Times New Roman"/>
          <w:sz w:val="24"/>
          <w:szCs w:val="24"/>
        </w:rPr>
        <w:t>.</w:t>
      </w: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D4452" w:rsidRDefault="004D4452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CCF" w:rsidTr="00050CCF">
        <w:tc>
          <w:tcPr>
            <w:tcW w:w="9016" w:type="dxa"/>
            <w:shd w:val="clear" w:color="auto" w:fill="D9D9D9" w:themeFill="background1" w:themeFillShade="D9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050CCF" w:rsidRPr="00D40A22" w:rsidRDefault="00050CCF" w:rsidP="00F92C50">
            <w:pPr>
              <w:rPr>
                <w:rFonts w:ascii="Cambria" w:hAnsi="Cambria" w:cs="Times New Roman"/>
                <w:b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Part 1 – Details of Data Subject </w:t>
            </w:r>
            <w:r w:rsidRPr="00D40A22">
              <w:rPr>
                <w:rFonts w:ascii="Cambria" w:hAnsi="Cambria" w:cs="Times New Roman"/>
                <w:b/>
                <w:sz w:val="28"/>
                <w:szCs w:val="28"/>
              </w:rPr>
              <w:t>(</w:t>
            </w:r>
            <w:r w:rsidR="00056DB7">
              <w:rPr>
                <w:rFonts w:ascii="Cambria" w:hAnsi="Cambria" w:cs="Times New Roman"/>
                <w:b/>
                <w:sz w:val="28"/>
                <w:szCs w:val="28"/>
              </w:rPr>
              <w:t>Your Details</w:t>
            </w:r>
            <w:r w:rsidRPr="00D40A22">
              <w:rPr>
                <w:rFonts w:ascii="Cambria" w:hAnsi="Cambria" w:cs="Times New Roman"/>
                <w:b/>
                <w:sz w:val="28"/>
                <w:szCs w:val="28"/>
              </w:rPr>
              <w:t>)</w:t>
            </w:r>
          </w:p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50CCF" w:rsidRPr="00D40A22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 xml:space="preserve">Contact Details </w:t>
      </w:r>
      <w:r>
        <w:rPr>
          <w:rFonts w:ascii="Cambria" w:hAnsi="Cambria" w:cs="Times New Roman"/>
          <w:i/>
          <w:sz w:val="24"/>
          <w:szCs w:val="24"/>
        </w:rPr>
        <w:t>(in block capitals)</w:t>
      </w:r>
      <w:r>
        <w:rPr>
          <w:rFonts w:ascii="Cambria" w:hAnsi="Cambria" w:cs="Times New Roman"/>
          <w:b/>
          <w:sz w:val="24"/>
          <w:szCs w:val="24"/>
        </w:rPr>
        <w:t>: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Name: ______________________________________________________________________________________</w:t>
      </w:r>
      <w:r w:rsidR="00056DB7">
        <w:rPr>
          <w:rFonts w:ascii="Cambria" w:hAnsi="Cambria" w:cs="Times New Roman"/>
          <w:sz w:val="24"/>
          <w:szCs w:val="24"/>
        </w:rPr>
        <w:t>___</w:t>
      </w:r>
      <w:r>
        <w:rPr>
          <w:rFonts w:ascii="Cambria" w:hAnsi="Cambria" w:cs="Times New Roman"/>
          <w:sz w:val="24"/>
          <w:szCs w:val="24"/>
        </w:rPr>
        <w:t>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6DB7" w:rsidRDefault="00056DB7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Surname:</w:t>
      </w:r>
      <w:r w:rsidR="00792A1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</w:t>
      </w:r>
    </w:p>
    <w:p w:rsidR="00056DB7" w:rsidRDefault="00056DB7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Address: 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Eircode: 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Contact Phone Number: 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676719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</w:t>
      </w:r>
      <w:r w:rsidR="000B5C4F">
        <w:rPr>
          <w:rFonts w:ascii="Cambria" w:hAnsi="Cambria" w:cs="Times New Roman"/>
          <w:sz w:val="24"/>
          <w:szCs w:val="24"/>
        </w:rPr>
        <w:t>-</w:t>
      </w:r>
      <w:r>
        <w:rPr>
          <w:rFonts w:ascii="Cambria" w:hAnsi="Cambria" w:cs="Times New Roman"/>
          <w:sz w:val="24"/>
          <w:szCs w:val="24"/>
        </w:rPr>
        <w:t>mail Address (where applicable): 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CCF" w:rsidTr="00050CCF">
        <w:tc>
          <w:tcPr>
            <w:tcW w:w="9016" w:type="dxa"/>
            <w:shd w:val="clear" w:color="auto" w:fill="D9D9D9" w:themeFill="background1" w:themeFillShade="D9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050CCF" w:rsidRPr="00D40A22" w:rsidRDefault="00050CCF" w:rsidP="00F92C50">
            <w:pPr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>Part 2 – Details of Request</w:t>
            </w:r>
          </w:p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50CCF" w:rsidRPr="000B5C4F" w:rsidRDefault="00050CCF" w:rsidP="00050CCF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</w:p>
    <w:p w:rsidR="000B5C4F" w:rsidRPr="000B5C4F" w:rsidRDefault="000B5C4F" w:rsidP="00050CCF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 w:rsidRPr="000B5C4F">
        <w:rPr>
          <w:rFonts w:ascii="Cambria" w:hAnsi="Cambria" w:cs="Times New Roman"/>
          <w:b/>
          <w:sz w:val="28"/>
          <w:szCs w:val="28"/>
        </w:rPr>
        <w:t>Help Us to Help You!</w:t>
      </w:r>
    </w:p>
    <w:p w:rsidR="000B5C4F" w:rsidRDefault="000B5C4F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50CCF" w:rsidRDefault="00050CCF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To assist us in locating the data </w:t>
      </w:r>
      <w:r w:rsidR="0099301B">
        <w:rPr>
          <w:rFonts w:ascii="Cambria" w:hAnsi="Cambria" w:cs="Times New Roman"/>
          <w:sz w:val="24"/>
          <w:szCs w:val="24"/>
        </w:rPr>
        <w:t>you are requesting</w:t>
      </w:r>
      <w:r>
        <w:rPr>
          <w:rFonts w:ascii="Cambria" w:hAnsi="Cambria" w:cs="Times New Roman"/>
          <w:sz w:val="24"/>
          <w:szCs w:val="24"/>
        </w:rPr>
        <w:t xml:space="preserve">, please include </w:t>
      </w:r>
      <w:r w:rsidR="0099301B">
        <w:rPr>
          <w:rFonts w:ascii="Cambria" w:hAnsi="Cambria" w:cs="Times New Roman"/>
          <w:sz w:val="24"/>
          <w:szCs w:val="24"/>
        </w:rPr>
        <w:t xml:space="preserve">as many specific </w:t>
      </w:r>
      <w:r>
        <w:rPr>
          <w:rFonts w:ascii="Cambria" w:hAnsi="Cambria" w:cs="Times New Roman"/>
          <w:sz w:val="24"/>
          <w:szCs w:val="24"/>
        </w:rPr>
        <w:t xml:space="preserve">details </w:t>
      </w:r>
      <w:r w:rsidR="0099301B">
        <w:rPr>
          <w:rFonts w:ascii="Cambria" w:hAnsi="Cambria" w:cs="Times New Roman"/>
          <w:sz w:val="24"/>
          <w:szCs w:val="24"/>
        </w:rPr>
        <w:t xml:space="preserve">as possible in relation to </w:t>
      </w:r>
      <w:r>
        <w:rPr>
          <w:rFonts w:ascii="Cambria" w:hAnsi="Cambria" w:cs="Times New Roman"/>
          <w:sz w:val="24"/>
          <w:szCs w:val="24"/>
        </w:rPr>
        <w:t xml:space="preserve">your interactions with </w:t>
      </w:r>
      <w:r w:rsidR="0099301B">
        <w:rPr>
          <w:rFonts w:ascii="Cambria" w:hAnsi="Cambria" w:cs="Times New Roman"/>
          <w:sz w:val="24"/>
          <w:szCs w:val="24"/>
        </w:rPr>
        <w:t>us</w:t>
      </w:r>
      <w:r>
        <w:rPr>
          <w:rFonts w:ascii="Cambria" w:hAnsi="Cambria" w:cs="Times New Roman"/>
          <w:sz w:val="24"/>
          <w:szCs w:val="24"/>
        </w:rPr>
        <w:t xml:space="preserve"> in the past (e.g. please state the area(s) </w:t>
      </w:r>
      <w:r w:rsidR="0099301B">
        <w:rPr>
          <w:rFonts w:ascii="Cambria" w:hAnsi="Cambria" w:cs="Times New Roman"/>
          <w:sz w:val="24"/>
          <w:szCs w:val="24"/>
        </w:rPr>
        <w:t xml:space="preserve">of the Department/Office </w:t>
      </w:r>
      <w:r>
        <w:rPr>
          <w:rFonts w:ascii="Cambria" w:hAnsi="Cambria" w:cs="Times New Roman"/>
          <w:sz w:val="24"/>
          <w:szCs w:val="24"/>
        </w:rPr>
        <w:t>you have corresponded with/the types of applications you may have made</w:t>
      </w:r>
      <w:r w:rsidR="0099301B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etc).</w:t>
      </w:r>
    </w:p>
    <w:p w:rsidR="00050CCF" w:rsidRPr="004E511D" w:rsidRDefault="00050CCF" w:rsidP="00050CCF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4E511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4E511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E511D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99301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Please </w:t>
      </w:r>
      <w:r w:rsidR="0099301B">
        <w:rPr>
          <w:rFonts w:ascii="Cambria" w:hAnsi="Cambria" w:cs="Times New Roman"/>
          <w:sz w:val="24"/>
          <w:szCs w:val="24"/>
        </w:rPr>
        <w:t xml:space="preserve">tell us the relevant </w:t>
      </w:r>
      <w:r>
        <w:rPr>
          <w:rFonts w:ascii="Cambria" w:hAnsi="Cambria" w:cs="Times New Roman"/>
          <w:sz w:val="24"/>
          <w:szCs w:val="24"/>
        </w:rPr>
        <w:t>period</w:t>
      </w:r>
      <w:r w:rsidR="00792A1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of time</w:t>
      </w:r>
      <w:r w:rsidR="0099301B">
        <w:rPr>
          <w:rFonts w:ascii="Cambria" w:hAnsi="Cambria" w:cs="Times New Roman"/>
          <w:sz w:val="24"/>
          <w:szCs w:val="24"/>
        </w:rPr>
        <w:t xml:space="preserve"> or timelines involved</w:t>
      </w:r>
      <w:r>
        <w:rPr>
          <w:rFonts w:ascii="Cambria" w:hAnsi="Cambria" w:cs="Times New Roman"/>
          <w:sz w:val="24"/>
          <w:szCs w:val="24"/>
        </w:rPr>
        <w:t xml:space="preserve"> (i.e. </w:t>
      </w:r>
      <w:r w:rsidR="0099301B">
        <w:rPr>
          <w:rFonts w:ascii="Cambria" w:hAnsi="Cambria" w:cs="Times New Roman"/>
          <w:sz w:val="24"/>
          <w:szCs w:val="24"/>
        </w:rPr>
        <w:t xml:space="preserve">the </w:t>
      </w:r>
      <w:r>
        <w:rPr>
          <w:rFonts w:ascii="Cambria" w:hAnsi="Cambria" w:cs="Times New Roman"/>
          <w:sz w:val="24"/>
          <w:szCs w:val="24"/>
        </w:rPr>
        <w:t xml:space="preserve">relevant dates e.g. </w:t>
      </w:r>
      <w:r w:rsidRPr="00B4512A">
        <w:rPr>
          <w:rFonts w:ascii="Cambria" w:hAnsi="Cambria" w:cs="Times New Roman"/>
          <w:i/>
          <w:sz w:val="24"/>
          <w:szCs w:val="24"/>
        </w:rPr>
        <w:t>01 January 2018 – 31 December 2018</w:t>
      </w:r>
      <w:r w:rsidR="006B10D1">
        <w:rPr>
          <w:rFonts w:ascii="Cambria" w:hAnsi="Cambria" w:cs="Times New Roman"/>
          <w:i/>
          <w:sz w:val="24"/>
          <w:szCs w:val="24"/>
        </w:rPr>
        <w:t xml:space="preserve"> </w:t>
      </w:r>
      <w:r w:rsidR="006B10D1" w:rsidRPr="006B10D1">
        <w:rPr>
          <w:rFonts w:ascii="Cambria" w:hAnsi="Cambria" w:cs="Times New Roman"/>
          <w:sz w:val="24"/>
          <w:szCs w:val="24"/>
        </w:rPr>
        <w:t>for which you are seeking the personal data</w:t>
      </w:r>
      <w:r>
        <w:rPr>
          <w:rFonts w:ascii="Cambria" w:hAnsi="Cambria" w:cs="Times New Roman"/>
          <w:sz w:val="24"/>
          <w:szCs w:val="24"/>
        </w:rPr>
        <w:t>).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050CCF" w:rsidRDefault="00050CCF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Please provide</w:t>
      </w:r>
      <w:r w:rsidR="0099301B">
        <w:rPr>
          <w:rFonts w:ascii="Cambria" w:hAnsi="Cambria" w:cs="Times New Roman"/>
          <w:sz w:val="24"/>
          <w:szCs w:val="24"/>
        </w:rPr>
        <w:t xml:space="preserve"> us with any </w:t>
      </w:r>
      <w:r>
        <w:rPr>
          <w:rFonts w:ascii="Cambria" w:hAnsi="Cambria" w:cs="Times New Roman"/>
          <w:sz w:val="24"/>
          <w:szCs w:val="24"/>
        </w:rPr>
        <w:t xml:space="preserve">reference numbers relating to your contact with </w:t>
      </w:r>
      <w:r w:rsidR="0099301B">
        <w:rPr>
          <w:rFonts w:ascii="Cambria" w:hAnsi="Cambria" w:cs="Times New Roman"/>
          <w:sz w:val="24"/>
          <w:szCs w:val="24"/>
        </w:rPr>
        <w:t>us in the past</w:t>
      </w:r>
      <w:r w:rsidR="00B4512A">
        <w:rPr>
          <w:rFonts w:ascii="Cambria" w:hAnsi="Cambria" w:cs="Times New Roman"/>
          <w:sz w:val="24"/>
          <w:szCs w:val="24"/>
        </w:rPr>
        <w:t xml:space="preserve"> (e.g. previous correspondence references,</w:t>
      </w:r>
      <w:r w:rsidR="000B5C4F">
        <w:rPr>
          <w:rFonts w:ascii="Cambria" w:hAnsi="Cambria" w:cs="Times New Roman"/>
          <w:sz w:val="24"/>
          <w:szCs w:val="24"/>
        </w:rPr>
        <w:t xml:space="preserve"> case reference numbers,</w:t>
      </w:r>
      <w:r w:rsidR="00B4512A">
        <w:rPr>
          <w:rFonts w:ascii="Cambria" w:hAnsi="Cambria" w:cs="Times New Roman"/>
          <w:sz w:val="24"/>
          <w:szCs w:val="24"/>
        </w:rPr>
        <w:t xml:space="preserve"> etc.)</w:t>
      </w:r>
      <w:r>
        <w:rPr>
          <w:rFonts w:ascii="Cambria" w:hAnsi="Cambria" w:cs="Times New Roman"/>
          <w:sz w:val="24"/>
          <w:szCs w:val="24"/>
        </w:rPr>
        <w:t>.</w:t>
      </w:r>
    </w:p>
    <w:p w:rsidR="00011186" w:rsidRDefault="00011186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11186" w:rsidRDefault="00011186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50CCF" w:rsidRDefault="00050CCF" w:rsidP="000B5C4F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50CCF" w:rsidRDefault="00050CCF" w:rsidP="004D445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Please </w:t>
      </w:r>
      <w:r w:rsidR="0099301B">
        <w:rPr>
          <w:rFonts w:ascii="Cambria" w:hAnsi="Cambria" w:cs="Times New Roman"/>
          <w:sz w:val="24"/>
          <w:szCs w:val="24"/>
        </w:rPr>
        <w:t>provide us with any other specific details that you feel are relevant in assisting us in locating your personal data. (e.g. by</w:t>
      </w:r>
      <w:r w:rsidR="00250DCA">
        <w:rPr>
          <w:rFonts w:ascii="Cambria" w:hAnsi="Cambria" w:cs="Times New Roman"/>
          <w:sz w:val="24"/>
          <w:szCs w:val="24"/>
        </w:rPr>
        <w:t xml:space="preserve"> providing us with as much detail as possible in relation to your access request, we will be able to </w:t>
      </w:r>
      <w:r w:rsidR="00141091">
        <w:rPr>
          <w:rFonts w:ascii="Cambria" w:hAnsi="Cambria" w:cs="Times New Roman"/>
          <w:sz w:val="24"/>
          <w:szCs w:val="24"/>
        </w:rPr>
        <w:t>assist you more efficiently</w:t>
      </w:r>
      <w:r w:rsidR="0099301B">
        <w:rPr>
          <w:rFonts w:ascii="Cambria" w:hAnsi="Cambria" w:cs="Times New Roman"/>
          <w:sz w:val="24"/>
          <w:szCs w:val="24"/>
        </w:rPr>
        <w:t>)</w:t>
      </w:r>
      <w:r w:rsidR="00141091">
        <w:rPr>
          <w:rFonts w:ascii="Cambria" w:hAnsi="Cambria" w:cs="Times New Roman"/>
          <w:sz w:val="24"/>
          <w:szCs w:val="24"/>
        </w:rPr>
        <w:t xml:space="preserve">. </w:t>
      </w:r>
      <w:r w:rsidR="00250DCA">
        <w:rPr>
          <w:rFonts w:ascii="Cambria" w:hAnsi="Cambria" w:cs="Times New Roman"/>
          <w:sz w:val="24"/>
          <w:szCs w:val="24"/>
        </w:rPr>
        <w:t xml:space="preserve">   </w:t>
      </w:r>
      <w:r w:rsidR="00B4512A">
        <w:rPr>
          <w:rFonts w:ascii="Cambria" w:hAnsi="Cambria" w:cs="Times New Roman"/>
          <w:sz w:val="24"/>
          <w:szCs w:val="24"/>
        </w:rPr>
        <w:t xml:space="preserve"> 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bookmarkStart w:id="1" w:name="_Hlk514676387"/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4512A" w:rsidRDefault="00B4512A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B4512A" w:rsidRDefault="00B4512A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4512A" w:rsidRDefault="00B4512A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</w:t>
      </w:r>
      <w:r w:rsidR="00011186">
        <w:rPr>
          <w:rFonts w:ascii="Cambria" w:hAnsi="Cambria" w:cs="Times New Roman"/>
          <w:sz w:val="24"/>
          <w:szCs w:val="24"/>
        </w:rPr>
        <w:t>____</w:t>
      </w:r>
    </w:p>
    <w:bookmarkEnd w:id="1"/>
    <w:p w:rsidR="00B4512A" w:rsidRDefault="00B4512A" w:rsidP="00050CCF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B4512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B4512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B4512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D4452" w:rsidRDefault="004D4452" w:rsidP="00B4512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20071" w:rsidRDefault="00820071" w:rsidP="0082007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CCF" w:rsidTr="002A3608">
        <w:tc>
          <w:tcPr>
            <w:tcW w:w="9016" w:type="dxa"/>
            <w:shd w:val="clear" w:color="auto" w:fill="D9D9D9" w:themeFill="background1" w:themeFillShade="D9"/>
          </w:tcPr>
          <w:p w:rsidR="00FA77EC" w:rsidRDefault="00FA77EC" w:rsidP="002A3608">
            <w:pPr>
              <w:shd w:val="clear" w:color="auto" w:fill="D9D9D9" w:themeFill="background1" w:themeFillShade="D9"/>
              <w:rPr>
                <w:rFonts w:ascii="Cambria" w:hAnsi="Cambria" w:cs="Times New Roman"/>
                <w:b/>
                <w:sz w:val="28"/>
                <w:szCs w:val="28"/>
              </w:rPr>
            </w:pPr>
            <w:bookmarkStart w:id="2" w:name="_Hlk514257363"/>
          </w:p>
          <w:p w:rsidR="00050CCF" w:rsidRPr="009920DF" w:rsidRDefault="00440A86" w:rsidP="002A3608">
            <w:pPr>
              <w:shd w:val="clear" w:color="auto" w:fill="D9D9D9" w:themeFill="background1" w:themeFillShade="D9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Part 3</w:t>
            </w:r>
            <w:r w:rsidR="00050CCF">
              <w:rPr>
                <w:rFonts w:ascii="Cambria" w:hAnsi="Cambria" w:cs="Times New Roman"/>
                <w:b/>
                <w:sz w:val="28"/>
                <w:szCs w:val="28"/>
              </w:rPr>
              <w:t xml:space="preserve"> - Declaration</w:t>
            </w:r>
          </w:p>
          <w:bookmarkEnd w:id="2"/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121AB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 declare that all the d</w:t>
      </w:r>
      <w:r w:rsidR="002A3608">
        <w:rPr>
          <w:rFonts w:ascii="Cambria" w:hAnsi="Cambria" w:cs="Times New Roman"/>
          <w:sz w:val="24"/>
          <w:szCs w:val="24"/>
        </w:rPr>
        <w:t>etails I have provided in this F</w:t>
      </w:r>
      <w:r>
        <w:rPr>
          <w:rFonts w:ascii="Cambria" w:hAnsi="Cambria" w:cs="Times New Roman"/>
          <w:sz w:val="24"/>
          <w:szCs w:val="24"/>
        </w:rPr>
        <w:t>orm are true and complete to the best of my knowledge.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Signature of Requester</w:t>
      </w:r>
      <w:r w:rsidR="002A3608"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 xml:space="preserve"> 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Date</w:t>
      </w:r>
      <w:r w:rsidR="002A3608"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 xml:space="preserve"> 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17EC5" w:rsidRDefault="00117EC5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Please return the completed </w:t>
      </w:r>
      <w:r w:rsidR="002A3608">
        <w:rPr>
          <w:rFonts w:ascii="Cambria" w:hAnsi="Cambria" w:cs="Times New Roman"/>
          <w:sz w:val="24"/>
          <w:szCs w:val="24"/>
        </w:rPr>
        <w:t>F</w:t>
      </w:r>
      <w:r>
        <w:rPr>
          <w:rFonts w:ascii="Cambria" w:hAnsi="Cambria" w:cs="Times New Roman"/>
          <w:sz w:val="24"/>
          <w:szCs w:val="24"/>
        </w:rPr>
        <w:t xml:space="preserve">orm by post to: </w:t>
      </w:r>
    </w:p>
    <w:p w:rsidR="002A3608" w:rsidRDefault="002A3608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2A3608" w:rsidRDefault="00050CCF" w:rsidP="00050CC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>Data Protection Officer</w:t>
      </w:r>
    </w:p>
    <w:p w:rsidR="00050CCF" w:rsidRPr="002A3608" w:rsidRDefault="002A3608" w:rsidP="00050CC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>Department of Business, Enterprise &amp; Innovation</w:t>
      </w:r>
    </w:p>
    <w:p w:rsidR="002A3608" w:rsidRPr="002A3608" w:rsidRDefault="002A3608" w:rsidP="00050CC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>23 Kildare Street</w:t>
      </w:r>
    </w:p>
    <w:p w:rsidR="002A3608" w:rsidRPr="002A3608" w:rsidRDefault="002A3608" w:rsidP="00050CC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>Dublin 2</w:t>
      </w:r>
    </w:p>
    <w:p w:rsidR="002A3608" w:rsidRPr="002A3608" w:rsidRDefault="002A3608" w:rsidP="00612DD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>D02 TD30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F770D" w:rsidRDefault="00BF770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Or by e</w:t>
      </w:r>
      <w:r w:rsidR="002A3608">
        <w:rPr>
          <w:rFonts w:ascii="Cambria" w:hAnsi="Cambria" w:cs="Times New Roman"/>
          <w:sz w:val="24"/>
          <w:szCs w:val="24"/>
        </w:rPr>
        <w:t>-</w:t>
      </w:r>
      <w:r>
        <w:rPr>
          <w:rFonts w:ascii="Cambria" w:hAnsi="Cambria" w:cs="Times New Roman"/>
          <w:sz w:val="24"/>
          <w:szCs w:val="24"/>
        </w:rPr>
        <w:t>mail to</w:t>
      </w:r>
      <w:r w:rsidR="002A3608">
        <w:rPr>
          <w:rFonts w:ascii="Cambria" w:hAnsi="Cambria" w:cs="Times New Roman"/>
          <w:sz w:val="24"/>
          <w:szCs w:val="24"/>
        </w:rPr>
        <w:t>:</w:t>
      </w:r>
    </w:p>
    <w:p w:rsidR="00050CCF" w:rsidRPr="002A3608" w:rsidRDefault="00A82F12" w:rsidP="00050CC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hyperlink r:id="rId9" w:history="1">
        <w:r w:rsidR="002A3608" w:rsidRPr="00792A1E">
          <w:rPr>
            <w:rStyle w:val="Hyperlink"/>
            <w:rFonts w:ascii="Cambria" w:hAnsi="Cambria"/>
            <w:sz w:val="24"/>
            <w:szCs w:val="24"/>
          </w:rPr>
          <w:t>dataprotection@dbei.gov.ie</w:t>
        </w:r>
      </w:hyperlink>
      <w:r w:rsidR="002A3608" w:rsidRPr="002A360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F770D" w:rsidRDefault="00BF770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F770D" w:rsidRDefault="00BF770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Further information on Data Protection: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322A4F">
        <w:rPr>
          <w:rFonts w:ascii="Cambria" w:hAnsi="Cambria" w:cs="Times New Roman"/>
          <w:sz w:val="24"/>
          <w:szCs w:val="24"/>
        </w:rPr>
        <w:t xml:space="preserve">The website of the Data Protection Commissioner – </w:t>
      </w:r>
      <w:hyperlink r:id="rId10" w:history="1">
        <w:r w:rsidR="002A3608" w:rsidRPr="004F1335">
          <w:rPr>
            <w:rStyle w:val="Hyperlink"/>
            <w:rFonts w:ascii="Cambria" w:hAnsi="Cambria" w:cs="Times New Roman"/>
            <w:sz w:val="24"/>
            <w:szCs w:val="24"/>
          </w:rPr>
          <w:t>www.dataprotection.ie</w:t>
        </w:r>
      </w:hyperlink>
      <w:r w:rsidRPr="00322A4F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or</w:t>
      </w:r>
    </w:p>
    <w:p w:rsidR="00050CCF" w:rsidRDefault="00050CCF" w:rsidP="00050CC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Make</w:t>
      </w:r>
      <w:r w:rsidRPr="0031032C">
        <w:rPr>
          <w:rFonts w:ascii="Cambria" w:hAnsi="Cambria" w:cs="Times New Roman"/>
          <w:sz w:val="24"/>
          <w:szCs w:val="24"/>
        </w:rPr>
        <w:t xml:space="preserve"> contact with the </w:t>
      </w:r>
      <w:r>
        <w:rPr>
          <w:rFonts w:ascii="Cambria" w:hAnsi="Cambria" w:cs="Times New Roman"/>
          <w:sz w:val="24"/>
          <w:szCs w:val="24"/>
        </w:rPr>
        <w:t xml:space="preserve">Office of the </w:t>
      </w:r>
      <w:r w:rsidRPr="0031032C">
        <w:rPr>
          <w:rFonts w:ascii="Cambria" w:hAnsi="Cambria" w:cs="Times New Roman"/>
          <w:sz w:val="24"/>
          <w:szCs w:val="24"/>
        </w:rPr>
        <w:t xml:space="preserve">Data Protection Commissioner </w:t>
      </w:r>
      <w:r>
        <w:rPr>
          <w:rFonts w:ascii="Cambria" w:hAnsi="Cambria" w:cs="Times New Roman"/>
          <w:sz w:val="24"/>
          <w:szCs w:val="24"/>
        </w:rPr>
        <w:t xml:space="preserve">by phone </w:t>
      </w:r>
      <w:r w:rsidRPr="0031032C">
        <w:rPr>
          <w:rFonts w:ascii="Cambria" w:hAnsi="Cambria" w:cs="Times New Roman"/>
          <w:sz w:val="24"/>
          <w:szCs w:val="24"/>
        </w:rPr>
        <w:t xml:space="preserve">on Tel. </w:t>
      </w:r>
      <w:bookmarkStart w:id="3" w:name="_GoBack"/>
      <w:bookmarkEnd w:id="3"/>
      <w:r w:rsidR="00FA77EC">
        <w:rPr>
          <w:rFonts w:ascii="Cambria" w:hAnsi="Cambria" w:cs="Times New Roman"/>
          <w:sz w:val="24"/>
          <w:szCs w:val="24"/>
        </w:rPr>
        <w:t>(1</w:t>
      </w:r>
      <w:r w:rsidRPr="0031032C">
        <w:rPr>
          <w:rFonts w:ascii="Cambria" w:hAnsi="Cambria" w:cs="Times New Roman"/>
          <w:sz w:val="24"/>
          <w:szCs w:val="24"/>
        </w:rPr>
        <w:t>890</w:t>
      </w:r>
      <w:r w:rsidR="00FA77EC">
        <w:rPr>
          <w:rFonts w:ascii="Cambria" w:hAnsi="Cambria" w:cs="Times New Roman"/>
          <w:sz w:val="24"/>
          <w:szCs w:val="24"/>
        </w:rPr>
        <w:t>)</w:t>
      </w:r>
      <w:r w:rsidRPr="0031032C">
        <w:rPr>
          <w:rFonts w:ascii="Cambria" w:hAnsi="Cambria" w:cs="Times New Roman"/>
          <w:sz w:val="24"/>
          <w:szCs w:val="24"/>
        </w:rPr>
        <w:t xml:space="preserve"> 252231 or by email </w:t>
      </w:r>
      <w:r w:rsidR="00FA77EC">
        <w:rPr>
          <w:rFonts w:ascii="Cambria" w:hAnsi="Cambria" w:cs="Times New Roman"/>
          <w:sz w:val="24"/>
          <w:szCs w:val="24"/>
        </w:rPr>
        <w:t xml:space="preserve">at: </w:t>
      </w:r>
      <w:hyperlink r:id="rId11" w:history="1">
        <w:r w:rsidRPr="00C11A41">
          <w:rPr>
            <w:rStyle w:val="Hyperlink"/>
            <w:rFonts w:ascii="Cambria" w:hAnsi="Cambria" w:cs="Times New Roman"/>
            <w:sz w:val="24"/>
            <w:szCs w:val="24"/>
          </w:rPr>
          <w:t>info@dataprotection.ie</w:t>
        </w:r>
      </w:hyperlink>
      <w:r>
        <w:rPr>
          <w:rFonts w:ascii="Cambria" w:hAnsi="Cambria" w:cs="Times New Roman"/>
          <w:sz w:val="24"/>
          <w:szCs w:val="24"/>
        </w:rPr>
        <w:t>.</w:t>
      </w:r>
    </w:p>
    <w:p w:rsidR="00050CCF" w:rsidRDefault="00050CCF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2A3608" w:rsidRDefault="002A3608" w:rsidP="00050CCF">
      <w:pPr>
        <w:pStyle w:val="ListParagraph"/>
        <w:ind w:left="0"/>
        <w:rPr>
          <w:rFonts w:ascii="Cambria" w:hAnsi="Cambria" w:cs="Times New Roman"/>
          <w:b/>
          <w:sz w:val="28"/>
          <w:szCs w:val="28"/>
        </w:rPr>
      </w:pPr>
    </w:p>
    <w:p w:rsidR="00676719" w:rsidRDefault="00676719" w:rsidP="00676719">
      <w:pPr>
        <w:rPr>
          <w:rFonts w:ascii="Cambria" w:hAnsi="Cambria" w:cs="Times New Roman"/>
          <w:sz w:val="24"/>
          <w:szCs w:val="24"/>
        </w:rPr>
      </w:pPr>
    </w:p>
    <w:p w:rsidR="00676719" w:rsidRDefault="00676719" w:rsidP="006767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mbria" w:hAnsi="Cambria" w:cs="Times New Roman"/>
          <w:b/>
          <w:sz w:val="28"/>
          <w:szCs w:val="28"/>
        </w:rPr>
      </w:pPr>
    </w:p>
    <w:p w:rsidR="00676719" w:rsidRDefault="00676719" w:rsidP="006767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Part </w:t>
      </w:r>
      <w:r w:rsidR="00440A86">
        <w:rPr>
          <w:rFonts w:ascii="Cambria" w:hAnsi="Cambria" w:cs="Times New Roman"/>
          <w:b/>
          <w:sz w:val="28"/>
          <w:szCs w:val="28"/>
        </w:rPr>
        <w:t>4</w:t>
      </w:r>
      <w:r>
        <w:rPr>
          <w:rFonts w:ascii="Cambria" w:hAnsi="Cambria" w:cs="Times New Roman"/>
          <w:b/>
          <w:sz w:val="28"/>
          <w:szCs w:val="28"/>
        </w:rPr>
        <w:t xml:space="preserve"> – Further Details </w:t>
      </w:r>
    </w:p>
    <w:p w:rsidR="00676719" w:rsidRPr="009920DF" w:rsidRDefault="00676719" w:rsidP="006767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mbria" w:hAnsi="Cambria" w:cs="Times New Roman"/>
          <w:b/>
          <w:sz w:val="28"/>
          <w:szCs w:val="28"/>
        </w:rPr>
      </w:pPr>
    </w:p>
    <w:p w:rsidR="00050CCF" w:rsidRDefault="00050CCF" w:rsidP="007F4A03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BF770D">
        <w:rPr>
          <w:rFonts w:ascii="Cambria" w:hAnsi="Cambria" w:cs="Times New Roman"/>
          <w:sz w:val="24"/>
          <w:szCs w:val="24"/>
        </w:rPr>
        <w:t xml:space="preserve">Please tick, which areas </w:t>
      </w:r>
      <w:r w:rsidR="007F4A03" w:rsidRPr="00BF770D">
        <w:rPr>
          <w:rFonts w:ascii="Cambria" w:hAnsi="Cambria" w:cs="Times New Roman"/>
          <w:sz w:val="24"/>
          <w:szCs w:val="24"/>
        </w:rPr>
        <w:t xml:space="preserve">of our Department </w:t>
      </w:r>
      <w:r w:rsidR="00056DB7">
        <w:rPr>
          <w:rFonts w:ascii="Cambria" w:hAnsi="Cambria" w:cs="Times New Roman"/>
          <w:sz w:val="24"/>
          <w:szCs w:val="24"/>
        </w:rPr>
        <w:t xml:space="preserve">or Offices </w:t>
      </w:r>
      <w:r w:rsidR="007F4A03" w:rsidRPr="00BF770D">
        <w:rPr>
          <w:rFonts w:ascii="Cambria" w:hAnsi="Cambria" w:cs="Times New Roman"/>
          <w:sz w:val="24"/>
          <w:szCs w:val="24"/>
        </w:rPr>
        <w:t xml:space="preserve">as </w:t>
      </w:r>
      <w:r w:rsidRPr="00BF770D">
        <w:rPr>
          <w:rFonts w:ascii="Cambria" w:hAnsi="Cambria" w:cs="Times New Roman"/>
          <w:sz w:val="24"/>
          <w:szCs w:val="24"/>
        </w:rPr>
        <w:t xml:space="preserve">set out below, </w:t>
      </w:r>
      <w:r w:rsidR="007F4A03" w:rsidRPr="00BF770D">
        <w:rPr>
          <w:rFonts w:ascii="Cambria" w:hAnsi="Cambria" w:cs="Times New Roman"/>
          <w:sz w:val="24"/>
          <w:szCs w:val="24"/>
        </w:rPr>
        <w:t xml:space="preserve">that </w:t>
      </w:r>
      <w:r w:rsidR="00056DB7">
        <w:rPr>
          <w:rFonts w:ascii="Cambria" w:hAnsi="Cambria" w:cs="Times New Roman"/>
          <w:sz w:val="24"/>
          <w:szCs w:val="24"/>
        </w:rPr>
        <w:t xml:space="preserve">you think </w:t>
      </w:r>
      <w:r w:rsidRPr="00BF770D">
        <w:rPr>
          <w:rFonts w:ascii="Cambria" w:hAnsi="Cambria" w:cs="Times New Roman"/>
          <w:sz w:val="24"/>
          <w:szCs w:val="24"/>
        </w:rPr>
        <w:t xml:space="preserve">may </w:t>
      </w:r>
      <w:r w:rsidR="00056DB7">
        <w:rPr>
          <w:rFonts w:ascii="Cambria" w:hAnsi="Cambria" w:cs="Times New Roman"/>
          <w:sz w:val="24"/>
          <w:szCs w:val="24"/>
        </w:rPr>
        <w:t>hold</w:t>
      </w:r>
      <w:r w:rsidRPr="00BF770D">
        <w:rPr>
          <w:rFonts w:ascii="Cambria" w:hAnsi="Cambria" w:cs="Times New Roman"/>
          <w:sz w:val="24"/>
          <w:szCs w:val="24"/>
        </w:rPr>
        <w:t xml:space="preserve"> </w:t>
      </w:r>
      <w:r w:rsidR="007F4A03" w:rsidRPr="00BF770D">
        <w:rPr>
          <w:rFonts w:ascii="Cambria" w:hAnsi="Cambria" w:cs="Times New Roman"/>
          <w:sz w:val="24"/>
          <w:szCs w:val="24"/>
        </w:rPr>
        <w:t xml:space="preserve">your </w:t>
      </w:r>
      <w:r w:rsidRPr="00BF770D">
        <w:rPr>
          <w:rFonts w:ascii="Cambria" w:hAnsi="Cambria" w:cs="Times New Roman"/>
          <w:sz w:val="24"/>
          <w:szCs w:val="24"/>
        </w:rPr>
        <w:t>personal data</w:t>
      </w:r>
      <w:r w:rsidR="007F4A03" w:rsidRPr="00BF770D">
        <w:rPr>
          <w:rFonts w:ascii="Cambria" w:hAnsi="Cambria" w:cs="Times New Roman"/>
          <w:sz w:val="24"/>
          <w:szCs w:val="24"/>
        </w:rPr>
        <w:t>. This will assist us in providing you with a more efficient service.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828"/>
        <w:gridCol w:w="2551"/>
        <w:gridCol w:w="2835"/>
      </w:tblGrid>
      <w:tr w:rsidR="0075215E" w:rsidTr="007317BF">
        <w:tc>
          <w:tcPr>
            <w:tcW w:w="3828" w:type="dxa"/>
            <w:shd w:val="clear" w:color="auto" w:fill="A6A6A6" w:themeFill="background1" w:themeFillShade="A6"/>
          </w:tcPr>
          <w:p w:rsidR="00050CCF" w:rsidRPr="00DA15E4" w:rsidRDefault="00050CC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050CCF" w:rsidRPr="00DA15E4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Our Business Areas</w:t>
            </w:r>
          </w:p>
          <w:p w:rsidR="00050CCF" w:rsidRPr="00DA15E4" w:rsidRDefault="00050CC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050CCF" w:rsidRPr="00DA15E4" w:rsidRDefault="00050CC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BF770D" w:rsidRPr="00733FB8" w:rsidRDefault="0075215E" w:rsidP="00733FB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Please indicate where you think your personal data </w:t>
            </w:r>
            <w:r w:rsidR="007317BF">
              <w:rPr>
                <w:rFonts w:ascii="Cambria" w:hAnsi="Cambria" w:cs="Times New Roman"/>
                <w:b/>
                <w:sz w:val="24"/>
                <w:szCs w:val="24"/>
              </w:rPr>
              <w:t>are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being held?</w:t>
            </w:r>
            <w:r w:rsidR="007F4A0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</w:p>
          <w:p w:rsidR="007317BF" w:rsidRDefault="007317BF" w:rsidP="00733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050CCF" w:rsidRDefault="007F4A03" w:rsidP="00733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F4A03">
              <w:rPr>
                <w:rFonts w:ascii="Cambria" w:hAnsi="Cambria" w:cs="Times New Roman"/>
                <w:sz w:val="24"/>
                <w:szCs w:val="24"/>
              </w:rPr>
              <w:t xml:space="preserve">(Please tick </w:t>
            </w:r>
            <w:r w:rsidR="0075215E">
              <w:rPr>
                <w:rFonts w:ascii="Cambria" w:hAnsi="Cambria" w:cs="Times New Roman"/>
                <w:sz w:val="24"/>
                <w:szCs w:val="24"/>
              </w:rPr>
              <w:t xml:space="preserve">all </w:t>
            </w:r>
            <w:r w:rsidRPr="007F4A03">
              <w:rPr>
                <w:rFonts w:ascii="Cambria" w:hAnsi="Cambria" w:cs="Times New Roman"/>
                <w:sz w:val="24"/>
                <w:szCs w:val="24"/>
              </w:rPr>
              <w:t>relevant areas)</w:t>
            </w:r>
          </w:p>
          <w:p w:rsidR="0075215E" w:rsidRPr="00733FB8" w:rsidRDefault="0075215E" w:rsidP="00733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050CCF" w:rsidRPr="00DA15E4" w:rsidRDefault="00050CCF" w:rsidP="00F92C5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BF770D" w:rsidRPr="00733FB8" w:rsidRDefault="00050CCF" w:rsidP="00733FB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A15E4">
              <w:rPr>
                <w:rFonts w:ascii="Cambria" w:hAnsi="Cambria" w:cs="Times New Roman"/>
                <w:b/>
                <w:sz w:val="24"/>
                <w:szCs w:val="24"/>
              </w:rPr>
              <w:t>P</w:t>
            </w:r>
            <w:r w:rsidR="003143E3">
              <w:rPr>
                <w:rFonts w:ascii="Cambria" w:hAnsi="Cambria" w:cs="Times New Roman"/>
                <w:b/>
                <w:sz w:val="24"/>
                <w:szCs w:val="24"/>
              </w:rPr>
              <w:t>lease provide as much specific detail</w:t>
            </w:r>
            <w:r w:rsidR="006E403A">
              <w:rPr>
                <w:rFonts w:ascii="Cambria" w:hAnsi="Cambria" w:cs="Times New Roman"/>
                <w:b/>
                <w:sz w:val="24"/>
                <w:szCs w:val="24"/>
              </w:rPr>
              <w:t>(s)</w:t>
            </w:r>
            <w:r w:rsidR="003143E3">
              <w:rPr>
                <w:rFonts w:ascii="Cambria" w:hAnsi="Cambria" w:cs="Times New Roman"/>
                <w:b/>
                <w:sz w:val="24"/>
                <w:szCs w:val="24"/>
              </w:rPr>
              <w:t xml:space="preserve"> as you can </w:t>
            </w:r>
            <w:r w:rsidR="006E403A">
              <w:rPr>
                <w:rFonts w:ascii="Cambria" w:hAnsi="Cambria" w:cs="Times New Roman"/>
                <w:b/>
                <w:sz w:val="24"/>
                <w:szCs w:val="24"/>
              </w:rPr>
              <w:t xml:space="preserve">in assisting us to locate your personal data </w:t>
            </w:r>
            <w:r w:rsidR="000D0125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</w:p>
          <w:p w:rsidR="007317BF" w:rsidRDefault="007317BF" w:rsidP="00F92C5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050CCF" w:rsidRPr="00DA15E4" w:rsidRDefault="00050CCF" w:rsidP="00F92C5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F770D">
              <w:rPr>
                <w:rFonts w:ascii="Cambria" w:hAnsi="Cambria" w:cs="Times New Roman"/>
                <w:sz w:val="24"/>
                <w:szCs w:val="24"/>
              </w:rPr>
              <w:t>(</w:t>
            </w:r>
            <w:r w:rsidR="00BF770D" w:rsidRPr="00BF770D">
              <w:rPr>
                <w:rFonts w:ascii="Cambria" w:hAnsi="Cambria" w:cs="Times New Roman"/>
                <w:sz w:val="24"/>
                <w:szCs w:val="24"/>
              </w:rPr>
              <w:t xml:space="preserve">Please insert </w:t>
            </w:r>
            <w:r w:rsidR="000D0125">
              <w:rPr>
                <w:rFonts w:ascii="Cambria" w:hAnsi="Cambria" w:cs="Times New Roman"/>
                <w:sz w:val="24"/>
                <w:szCs w:val="24"/>
              </w:rPr>
              <w:t xml:space="preserve">any </w:t>
            </w:r>
            <w:r w:rsidR="006E403A">
              <w:rPr>
                <w:rFonts w:ascii="Cambria" w:hAnsi="Cambria" w:cs="Times New Roman"/>
                <w:sz w:val="24"/>
                <w:szCs w:val="24"/>
              </w:rPr>
              <w:t>reference numbers or case numbers, etc.</w:t>
            </w:r>
            <w:r w:rsidR="007317BF">
              <w:rPr>
                <w:rFonts w:ascii="Cambria" w:hAnsi="Cambria" w:cs="Times New Roman"/>
                <w:sz w:val="24"/>
                <w:szCs w:val="24"/>
              </w:rPr>
              <w:t xml:space="preserve"> here</w:t>
            </w:r>
            <w:r w:rsidRPr="00BF770D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A15E4">
              <w:rPr>
                <w:rFonts w:ascii="Cambria" w:hAnsi="Cambria" w:cs="Times New Roman"/>
                <w:b/>
                <w:sz w:val="24"/>
                <w:szCs w:val="24"/>
              </w:rPr>
              <w:t xml:space="preserve">Human Resources and Learning &amp; Development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Division 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050CCF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Human Resources (Personnel) Unit</w:t>
            </w:r>
          </w:p>
        </w:tc>
        <w:tc>
          <w:tcPr>
            <w:tcW w:w="2551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9A00AD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Learning and Development Unit </w:t>
            </w:r>
          </w:p>
        </w:tc>
        <w:tc>
          <w:tcPr>
            <w:tcW w:w="2551" w:type="dxa"/>
          </w:tcPr>
          <w:p w:rsidR="009A00AD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00AD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A15E4">
              <w:rPr>
                <w:rFonts w:ascii="Cambria" w:hAnsi="Cambria" w:cs="Times New Roman"/>
                <w:b/>
                <w:sz w:val="24"/>
                <w:szCs w:val="24"/>
              </w:rPr>
              <w:t xml:space="preserve">Ministers and Secretary General 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Ministers’ Offices</w:t>
            </w:r>
          </w:p>
        </w:tc>
        <w:tc>
          <w:tcPr>
            <w:tcW w:w="2551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Secretary General’s Office </w:t>
            </w:r>
          </w:p>
        </w:tc>
        <w:tc>
          <w:tcPr>
            <w:tcW w:w="2551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A15E4">
              <w:rPr>
                <w:rFonts w:ascii="Cambria" w:hAnsi="Cambria" w:cs="Times New Roman"/>
                <w:b/>
                <w:sz w:val="24"/>
                <w:szCs w:val="24"/>
              </w:rPr>
              <w:t xml:space="preserve">Indigenous Enterprise Development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Division 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Digital Single Market Unit </w:t>
            </w:r>
          </w:p>
        </w:tc>
        <w:tc>
          <w:tcPr>
            <w:tcW w:w="2551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7F4A03" w:rsidRDefault="007F4A03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Access to Finance (</w:t>
            </w:r>
            <w:r w:rsidR="00BF770D">
              <w:rPr>
                <w:rFonts w:ascii="Cambria" w:hAnsi="Cambria" w:cs="Times New Roman"/>
                <w:sz w:val="24"/>
                <w:szCs w:val="24"/>
              </w:rPr>
              <w:t xml:space="preserve">Strategic Banking Corporation of Ireland - </w:t>
            </w:r>
            <w:r>
              <w:rPr>
                <w:rFonts w:ascii="Cambria" w:hAnsi="Cambria" w:cs="Times New Roman"/>
                <w:sz w:val="24"/>
                <w:szCs w:val="24"/>
              </w:rPr>
              <w:t>SBCI)</w:t>
            </w:r>
          </w:p>
        </w:tc>
        <w:tc>
          <w:tcPr>
            <w:tcW w:w="2551" w:type="dxa"/>
          </w:tcPr>
          <w:p w:rsidR="007F4A03" w:rsidRDefault="007F4A03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4A03" w:rsidRDefault="007F4A03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A15E4">
              <w:rPr>
                <w:rFonts w:ascii="Cambria" w:hAnsi="Cambria" w:cs="Times New Roman"/>
                <w:b/>
                <w:sz w:val="24"/>
                <w:szCs w:val="24"/>
              </w:rPr>
              <w:t xml:space="preserve">Workplace Regulation &amp; Economic Migration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Division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7F4A03" w:rsidRPr="00D3627D" w:rsidRDefault="007F4A03" w:rsidP="009A00AD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ICT Unit </w:t>
            </w:r>
          </w:p>
        </w:tc>
        <w:tc>
          <w:tcPr>
            <w:tcW w:w="2551" w:type="dxa"/>
          </w:tcPr>
          <w:p w:rsidR="007F4A03" w:rsidRDefault="007F4A03" w:rsidP="009A00AD"/>
        </w:tc>
        <w:tc>
          <w:tcPr>
            <w:tcW w:w="2835" w:type="dxa"/>
          </w:tcPr>
          <w:p w:rsidR="007F4A03" w:rsidRDefault="007F4A03" w:rsidP="009A00AD"/>
        </w:tc>
      </w:tr>
      <w:tr w:rsidR="0075215E" w:rsidTr="007317BF">
        <w:tc>
          <w:tcPr>
            <w:tcW w:w="3828" w:type="dxa"/>
          </w:tcPr>
          <w:p w:rsidR="009A00AD" w:rsidRDefault="009A00AD" w:rsidP="009A00AD">
            <w:r w:rsidRPr="00D3627D">
              <w:rPr>
                <w:rFonts w:ascii="Cambria" w:hAnsi="Cambria" w:cs="Times New Roman"/>
                <w:sz w:val="24"/>
                <w:szCs w:val="24"/>
              </w:rPr>
              <w:t xml:space="preserve">Employment Permits Section </w:t>
            </w:r>
          </w:p>
        </w:tc>
        <w:tc>
          <w:tcPr>
            <w:tcW w:w="2551" w:type="dxa"/>
          </w:tcPr>
          <w:p w:rsidR="009A00AD" w:rsidRDefault="009A00AD" w:rsidP="009A00AD"/>
        </w:tc>
        <w:tc>
          <w:tcPr>
            <w:tcW w:w="2835" w:type="dxa"/>
          </w:tcPr>
          <w:p w:rsidR="009A00AD" w:rsidRDefault="009A00AD" w:rsidP="009A00AD"/>
        </w:tc>
      </w:tr>
      <w:tr w:rsidR="0075215E" w:rsidTr="007317BF">
        <w:tc>
          <w:tcPr>
            <w:tcW w:w="3828" w:type="dxa"/>
          </w:tcPr>
          <w:p w:rsidR="00050CCF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Labour Court</w:t>
            </w:r>
          </w:p>
        </w:tc>
        <w:tc>
          <w:tcPr>
            <w:tcW w:w="2551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050CCF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Workplace Relations Commission (WRC)</w:t>
            </w:r>
          </w:p>
        </w:tc>
        <w:tc>
          <w:tcPr>
            <w:tcW w:w="2551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Finance Unit </w:t>
            </w:r>
          </w:p>
        </w:tc>
        <w:tc>
          <w:tcPr>
            <w:tcW w:w="2551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3FB8">
              <w:rPr>
                <w:rFonts w:ascii="Cambria" w:hAnsi="Cambria" w:cs="Times New Roman"/>
                <w:b/>
                <w:sz w:val="24"/>
                <w:szCs w:val="24"/>
              </w:rPr>
              <w:t xml:space="preserve">Innovation &amp; Investment Division 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A72F15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Patents Office </w:t>
            </w:r>
          </w:p>
        </w:tc>
        <w:tc>
          <w:tcPr>
            <w:tcW w:w="2551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3FB8">
              <w:rPr>
                <w:rFonts w:ascii="Cambria" w:hAnsi="Cambria" w:cs="Times New Roman"/>
                <w:b/>
                <w:sz w:val="24"/>
                <w:szCs w:val="24"/>
              </w:rPr>
              <w:t xml:space="preserve">EU Affairs 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Export Licensing Unit </w:t>
            </w:r>
          </w:p>
        </w:tc>
        <w:tc>
          <w:tcPr>
            <w:tcW w:w="2551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5215E" w:rsidRDefault="0075215E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3FB8">
              <w:rPr>
                <w:rFonts w:ascii="Cambria" w:hAnsi="Cambria" w:cs="Times New Roman"/>
                <w:b/>
                <w:sz w:val="24"/>
                <w:szCs w:val="24"/>
              </w:rPr>
              <w:t xml:space="preserve">Commerce, Consumer and Competition </w:t>
            </w:r>
          </w:p>
          <w:p w:rsidR="006E403A" w:rsidRDefault="006E403A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  <w:shd w:val="clear" w:color="auto" w:fill="FFFFFF" w:themeFill="background1"/>
          </w:tcPr>
          <w:p w:rsidR="00733FB8" w:rsidRP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 w:rsidRPr="00733FB8">
              <w:rPr>
                <w:rFonts w:ascii="Cambria" w:hAnsi="Cambria" w:cs="Times New Roman"/>
                <w:sz w:val="24"/>
                <w:szCs w:val="24"/>
              </w:rPr>
              <w:t>Companies Registration Office (CRO)</w:t>
            </w:r>
          </w:p>
        </w:tc>
        <w:tc>
          <w:tcPr>
            <w:tcW w:w="2551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  <w:shd w:val="clear" w:color="auto" w:fill="FFFFFF" w:themeFill="background1"/>
          </w:tcPr>
          <w:p w:rsidR="00733FB8" w:rsidRP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 w:rsidRPr="00733FB8">
              <w:rPr>
                <w:rFonts w:ascii="Cambria" w:hAnsi="Cambria" w:cs="Times New Roman"/>
                <w:sz w:val="24"/>
                <w:szCs w:val="24"/>
              </w:rPr>
              <w:t>Office of the Director of Corporate Enforcement (ODCE)</w:t>
            </w:r>
          </w:p>
        </w:tc>
        <w:tc>
          <w:tcPr>
            <w:tcW w:w="2551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FB8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D4452" w:rsidRDefault="004D4452"/>
    <w:p w:rsidR="004D4452" w:rsidRDefault="004D4452"/>
    <w:p w:rsidR="006E403A" w:rsidRDefault="006E403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676719" w:rsidTr="007317BF">
        <w:tc>
          <w:tcPr>
            <w:tcW w:w="9163" w:type="dxa"/>
            <w:shd w:val="clear" w:color="auto" w:fill="D9D9D9" w:themeFill="background1" w:themeFillShade="D9"/>
          </w:tcPr>
          <w:p w:rsidR="00676719" w:rsidRDefault="00676719" w:rsidP="006E403A">
            <w:pPr>
              <w:pStyle w:val="ListParagraph"/>
              <w:ind w:left="0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676719" w:rsidRDefault="00676719" w:rsidP="006E403A">
            <w:pPr>
              <w:pStyle w:val="ListParagraph"/>
              <w:ind w:left="0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 xml:space="preserve">Part </w:t>
            </w:r>
            <w:r w:rsidR="00B741F2">
              <w:rPr>
                <w:rFonts w:ascii="Cambria" w:hAnsi="Cambria" w:cs="Times New Roman"/>
                <w:b/>
                <w:sz w:val="28"/>
                <w:szCs w:val="28"/>
              </w:rPr>
              <w:t>5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 xml:space="preserve"> </w:t>
            </w:r>
            <w:r w:rsidR="007317BF">
              <w:rPr>
                <w:rFonts w:ascii="Cambria" w:hAnsi="Cambria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>Checklist</w:t>
            </w:r>
          </w:p>
          <w:p w:rsidR="00676719" w:rsidRDefault="00676719" w:rsidP="006E403A">
            <w:pPr>
              <w:pStyle w:val="ListParagraph"/>
              <w:ind w:left="0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</w:tbl>
    <w:p w:rsidR="00676719" w:rsidRDefault="00676719" w:rsidP="006E403A">
      <w:pPr>
        <w:pStyle w:val="ListParagraph"/>
        <w:ind w:left="0"/>
        <w:rPr>
          <w:rFonts w:ascii="Cambria" w:hAnsi="Cambria" w:cs="Times New Roman"/>
          <w:b/>
          <w:sz w:val="28"/>
          <w:szCs w:val="28"/>
        </w:rPr>
      </w:pPr>
    </w:p>
    <w:p w:rsidR="006E403A" w:rsidRDefault="006E403A" w:rsidP="006E403A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Please remember to check that you have:</w:t>
      </w:r>
    </w:p>
    <w:p w:rsidR="006E403A" w:rsidRDefault="006E403A" w:rsidP="006E403A">
      <w:pPr>
        <w:pStyle w:val="ListParagraph"/>
        <w:ind w:left="0"/>
        <w:rPr>
          <w:rFonts w:ascii="Cambria" w:hAnsi="Cambria" w:cs="Times New Roman"/>
          <w:sz w:val="24"/>
          <w:szCs w:val="24"/>
        </w:rPr>
      </w:pPr>
    </w:p>
    <w:p w:rsidR="006E403A" w:rsidRPr="00A72F15" w:rsidRDefault="006E403A" w:rsidP="006E403A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Completed the Subject Access (SAR) Request form in full</w:t>
      </w:r>
      <w:r>
        <w:rPr>
          <w:rFonts w:ascii="Cambria" w:hAnsi="Cambria" w:cs="Times New Roman"/>
          <w:sz w:val="24"/>
          <w:szCs w:val="24"/>
        </w:rPr>
        <w:tab/>
      </w:r>
      <w:r w:rsidR="00B741F2"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>-</w:t>
      </w:r>
      <w:r>
        <w:rPr>
          <w:rFonts w:ascii="Cambria" w:hAnsi="Cambria" w:cs="Times New Roman"/>
          <w:sz w:val="24"/>
          <w:szCs w:val="24"/>
        </w:rPr>
        <w:tab/>
        <w:t>YES/NO</w:t>
      </w:r>
    </w:p>
    <w:p w:rsidR="006E403A" w:rsidRDefault="006E403A" w:rsidP="006E403A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Signed and dated the Declaration on </w:t>
      </w:r>
      <w:r w:rsidR="00AE042D">
        <w:rPr>
          <w:rFonts w:ascii="Cambria" w:hAnsi="Cambria" w:cs="Times New Roman"/>
          <w:sz w:val="24"/>
          <w:szCs w:val="24"/>
        </w:rPr>
        <w:t>page 4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AE042D">
        <w:rPr>
          <w:rFonts w:ascii="Cambria" w:hAnsi="Cambria" w:cs="Times New Roman"/>
          <w:sz w:val="24"/>
          <w:szCs w:val="24"/>
        </w:rPr>
        <w:t xml:space="preserve">             </w:t>
      </w:r>
      <w:r w:rsidR="00B741F2">
        <w:rPr>
          <w:rFonts w:ascii="Cambria" w:hAnsi="Cambria" w:cs="Times New Roman"/>
          <w:sz w:val="24"/>
          <w:szCs w:val="24"/>
        </w:rPr>
        <w:t xml:space="preserve">   </w:t>
      </w:r>
      <w:r>
        <w:rPr>
          <w:rFonts w:ascii="Cambria" w:hAnsi="Cambria" w:cs="Times New Roman"/>
          <w:sz w:val="24"/>
          <w:szCs w:val="24"/>
        </w:rPr>
        <w:t>-</w:t>
      </w:r>
      <w:r>
        <w:rPr>
          <w:rFonts w:ascii="Cambria" w:hAnsi="Cambria" w:cs="Times New Roman"/>
          <w:sz w:val="24"/>
          <w:szCs w:val="24"/>
        </w:rPr>
        <w:tab/>
        <w:t>YES/NO</w:t>
      </w:r>
    </w:p>
    <w:p w:rsidR="007317BF" w:rsidRDefault="007317BF" w:rsidP="006E403A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Provided us </w:t>
      </w:r>
      <w:r w:rsidR="00FA77EC">
        <w:rPr>
          <w:rFonts w:ascii="Cambria" w:hAnsi="Cambria" w:cs="Times New Roman"/>
          <w:sz w:val="24"/>
          <w:szCs w:val="24"/>
        </w:rPr>
        <w:t xml:space="preserve">with </w:t>
      </w:r>
      <w:r>
        <w:rPr>
          <w:rFonts w:ascii="Cambria" w:hAnsi="Cambria" w:cs="Times New Roman"/>
          <w:sz w:val="24"/>
          <w:szCs w:val="24"/>
        </w:rPr>
        <w:t xml:space="preserve">sufficient details to locate your personal data </w:t>
      </w:r>
      <w:r w:rsidR="00B741F2">
        <w:rPr>
          <w:rFonts w:ascii="Cambria" w:hAnsi="Cambria" w:cs="Times New Roman"/>
          <w:sz w:val="24"/>
          <w:szCs w:val="24"/>
        </w:rPr>
        <w:t xml:space="preserve">   </w:t>
      </w:r>
      <w:r w:rsidR="00FA77EC">
        <w:rPr>
          <w:rFonts w:ascii="Cambria" w:hAnsi="Cambria" w:cs="Times New Roman"/>
          <w:sz w:val="24"/>
          <w:szCs w:val="24"/>
        </w:rPr>
        <w:t xml:space="preserve">- </w:t>
      </w:r>
      <w:r w:rsidR="00FA77EC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YES/NO</w:t>
      </w:r>
    </w:p>
    <w:p w:rsidR="00B741F2" w:rsidRPr="00A72F15" w:rsidRDefault="00B741F2" w:rsidP="006E403A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Provided adequate Proof of Identity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-</w:t>
      </w:r>
      <w:r>
        <w:rPr>
          <w:rFonts w:ascii="Cambria" w:hAnsi="Cambria" w:cs="Times New Roman"/>
          <w:sz w:val="24"/>
          <w:szCs w:val="24"/>
        </w:rPr>
        <w:tab/>
        <w:t>YES/NO</w:t>
      </w:r>
    </w:p>
    <w:p w:rsidR="006E403A" w:rsidRDefault="006E403A"/>
    <w:sectPr w:rsidR="006E403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94D" w:rsidRDefault="002C694D" w:rsidP="006E403A">
      <w:pPr>
        <w:spacing w:after="0" w:line="240" w:lineRule="auto"/>
      </w:pPr>
      <w:r>
        <w:separator/>
      </w:r>
    </w:p>
  </w:endnote>
  <w:endnote w:type="continuationSeparator" w:id="0">
    <w:p w:rsidR="002C694D" w:rsidRDefault="002C694D" w:rsidP="006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536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03A" w:rsidRDefault="006E4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403A" w:rsidRDefault="006E4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94D" w:rsidRDefault="002C694D" w:rsidP="006E403A">
      <w:pPr>
        <w:spacing w:after="0" w:line="240" w:lineRule="auto"/>
      </w:pPr>
      <w:r>
        <w:separator/>
      </w:r>
    </w:p>
  </w:footnote>
  <w:footnote w:type="continuationSeparator" w:id="0">
    <w:p w:rsidR="002C694D" w:rsidRDefault="002C694D" w:rsidP="006E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293"/>
    <w:multiLevelType w:val="hybridMultilevel"/>
    <w:tmpl w:val="BC082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10D7"/>
    <w:multiLevelType w:val="hybridMultilevel"/>
    <w:tmpl w:val="9758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81A70"/>
    <w:multiLevelType w:val="hybridMultilevel"/>
    <w:tmpl w:val="ED48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6C43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F"/>
    <w:rsid w:val="00011186"/>
    <w:rsid w:val="00050CCF"/>
    <w:rsid w:val="00056DB7"/>
    <w:rsid w:val="000859FB"/>
    <w:rsid w:val="00090A41"/>
    <w:rsid w:val="000B35B3"/>
    <w:rsid w:val="000B5C4F"/>
    <w:rsid w:val="000D0125"/>
    <w:rsid w:val="001052D5"/>
    <w:rsid w:val="00117EC5"/>
    <w:rsid w:val="00121AB6"/>
    <w:rsid w:val="0013225F"/>
    <w:rsid w:val="001349C1"/>
    <w:rsid w:val="00141091"/>
    <w:rsid w:val="00250DCA"/>
    <w:rsid w:val="002A0808"/>
    <w:rsid w:val="002A3608"/>
    <w:rsid w:val="002C694D"/>
    <w:rsid w:val="0030515A"/>
    <w:rsid w:val="003143E3"/>
    <w:rsid w:val="003945CA"/>
    <w:rsid w:val="00440A86"/>
    <w:rsid w:val="004D4452"/>
    <w:rsid w:val="005E0304"/>
    <w:rsid w:val="00612DD7"/>
    <w:rsid w:val="00625D15"/>
    <w:rsid w:val="0066369C"/>
    <w:rsid w:val="00676719"/>
    <w:rsid w:val="006B10D1"/>
    <w:rsid w:val="006E403A"/>
    <w:rsid w:val="00714612"/>
    <w:rsid w:val="00716754"/>
    <w:rsid w:val="007317BF"/>
    <w:rsid w:val="00733FB8"/>
    <w:rsid w:val="0075215E"/>
    <w:rsid w:val="00792A1E"/>
    <w:rsid w:val="007F4A03"/>
    <w:rsid w:val="00820071"/>
    <w:rsid w:val="0099301B"/>
    <w:rsid w:val="009A00AD"/>
    <w:rsid w:val="00A72F15"/>
    <w:rsid w:val="00A82F12"/>
    <w:rsid w:val="00AB0A80"/>
    <w:rsid w:val="00AE042D"/>
    <w:rsid w:val="00B01D6C"/>
    <w:rsid w:val="00B4512A"/>
    <w:rsid w:val="00B741F2"/>
    <w:rsid w:val="00BB013D"/>
    <w:rsid w:val="00BC40CA"/>
    <w:rsid w:val="00BF770D"/>
    <w:rsid w:val="00C12BAC"/>
    <w:rsid w:val="00CE01C9"/>
    <w:rsid w:val="00D05875"/>
    <w:rsid w:val="00D465AE"/>
    <w:rsid w:val="00D74BC3"/>
    <w:rsid w:val="00DA15E4"/>
    <w:rsid w:val="00E61DBE"/>
    <w:rsid w:val="00EE7400"/>
    <w:rsid w:val="00F57D1D"/>
    <w:rsid w:val="00FA77EC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A32C-2486-4B50-A521-B4118758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CF"/>
    <w:pPr>
      <w:ind w:left="720"/>
      <w:contextualSpacing/>
    </w:pPr>
  </w:style>
  <w:style w:type="table" w:styleId="TableGrid">
    <w:name w:val="Table Grid"/>
    <w:basedOn w:val="TableNormal"/>
    <w:uiPriority w:val="39"/>
    <w:rsid w:val="0005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6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3A"/>
  </w:style>
  <w:style w:type="paragraph" w:styleId="Footer">
    <w:name w:val="footer"/>
    <w:basedOn w:val="Normal"/>
    <w:link w:val="Foot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3A"/>
  </w:style>
  <w:style w:type="character" w:styleId="FollowedHyperlink">
    <w:name w:val="FollowedHyperlink"/>
    <w:basedOn w:val="DefaultParagraphFont"/>
    <w:uiPriority w:val="99"/>
    <w:semiHidden/>
    <w:unhideWhenUsed/>
    <w:rsid w:val="00663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ei.gov.ie/en/Privacy-State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ataprotection.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taprotectio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dbei.gov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Celyna Coughlan</dc:creator>
  <cp:keywords/>
  <dc:description/>
  <cp:lastModifiedBy>Miranda Naughton</cp:lastModifiedBy>
  <cp:revision>2</cp:revision>
  <cp:lastPrinted>2018-05-10T16:15:00Z</cp:lastPrinted>
  <dcterms:created xsi:type="dcterms:W3CDTF">2018-06-01T14:39:00Z</dcterms:created>
  <dcterms:modified xsi:type="dcterms:W3CDTF">2018-06-01T14:39:00Z</dcterms:modified>
</cp:coreProperties>
</file>